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A4" w:rsidRDefault="00415CA4" w:rsidP="00415CA4">
      <w:r>
        <w:rPr>
          <w:rFonts w:cs="Mangal"/>
          <w:cs/>
        </w:rPr>
        <w:t xml:space="preserve">अर्थ सचिवज्यूको भ्रमण </w:t>
      </w:r>
      <w:r w:rsidR="005404A8">
        <w:rPr>
          <w:rFonts w:cs="Mangal"/>
        </w:rPr>
        <w:t>:</w:t>
      </w:r>
      <w:r>
        <w:rPr>
          <w:rFonts w:cs="Mangal"/>
          <w:cs/>
        </w:rPr>
        <w:t xml:space="preserve"> (२०७१</w:t>
      </w:r>
      <w:r w:rsidR="005404A8">
        <w:t>/</w:t>
      </w:r>
      <w:r>
        <w:rPr>
          <w:rFonts w:cs="Mangal"/>
          <w:cs/>
        </w:rPr>
        <w:t>११</w:t>
      </w:r>
      <w:r w:rsidR="005404A8">
        <w:t>/</w:t>
      </w:r>
      <w:r>
        <w:rPr>
          <w:rFonts w:cs="Mangal"/>
          <w:cs/>
        </w:rPr>
        <w:t>२८)</w:t>
      </w:r>
    </w:p>
    <w:p w:rsidR="00415CA4" w:rsidRDefault="00415CA4" w:rsidP="00415CA4"/>
    <w:p w:rsidR="003F1494" w:rsidRDefault="00415CA4" w:rsidP="00575279">
      <w:pPr>
        <w:jc w:val="both"/>
      </w:pPr>
      <w:r>
        <w:rPr>
          <w:rFonts w:cs="Mangal"/>
          <w:cs/>
        </w:rPr>
        <w:t xml:space="preserve">अर्थ सचिव श्री सुमन प्रसाद शर्माको पूर्वाञ्चल भ्रमणका क्रममा यस कार्यालयको निरीक्षण भ्रमण सम्पन्न भएको </w:t>
      </w:r>
      <w:r w:rsidR="00575279">
        <w:rPr>
          <w:rFonts w:cs="Mangal"/>
        </w:rPr>
        <w:br/>
      </w:r>
      <w:r>
        <w:rPr>
          <w:rFonts w:cs="Mangal"/>
          <w:cs/>
        </w:rPr>
        <w:t>छ । अर्थ सचिवज्यूबाट काकडभिट्टा नाकामा मेची पुल</w:t>
      </w:r>
      <w:r>
        <w:t xml:space="preserve">, </w:t>
      </w:r>
      <w:r>
        <w:rPr>
          <w:rFonts w:cs="Mangal"/>
          <w:cs/>
        </w:rPr>
        <w:t>यात्रु शाखा</w:t>
      </w:r>
      <w:r>
        <w:t xml:space="preserve">, </w:t>
      </w:r>
      <w:r>
        <w:rPr>
          <w:rFonts w:cs="Mangal"/>
          <w:cs/>
        </w:rPr>
        <w:t>निर्माणाधीन यात्रु शाखा जाने सडकको कार्य प्रगती</w:t>
      </w:r>
      <w:r>
        <w:t xml:space="preserve">, </w:t>
      </w:r>
      <w:r>
        <w:rPr>
          <w:rFonts w:cs="Mangal"/>
          <w:cs/>
        </w:rPr>
        <w:t>भन्सार यार्ड</w:t>
      </w:r>
      <w:r>
        <w:t xml:space="preserve">, </w:t>
      </w:r>
      <w:r>
        <w:rPr>
          <w:rFonts w:cs="Mangal"/>
          <w:cs/>
        </w:rPr>
        <w:t>सेडघर</w:t>
      </w:r>
      <w:r>
        <w:t xml:space="preserve">, </w:t>
      </w:r>
      <w:r>
        <w:rPr>
          <w:rFonts w:cs="Mangal"/>
          <w:cs/>
        </w:rPr>
        <w:t>भन्सार कार्यालयको अनुगमन गरी चोरी पैठारी नियन्त्रण गर्दै राजस्व असुलीमा सक्रिय रहन निर्देशन  दिनु भएको छ । उक्त अवसरमा सचिवज्यूबाट नकलवन्दा र भद्रपुर छोटी भन्सार समेतको निरीक्षण सम्पन्न भएको छ ।</w:t>
      </w:r>
    </w:p>
    <w:sectPr w:rsidR="003F1494" w:rsidSect="003F1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415CA4"/>
    <w:rsid w:val="003F1494"/>
    <w:rsid w:val="00415CA4"/>
    <w:rsid w:val="005404A8"/>
    <w:rsid w:val="00575279"/>
    <w:rsid w:val="005B2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COMPUTER'S PATHOLOGY @ UTTARA HM PLAZA 3RD FLOOR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SSA. SAZIB # 01671417741 # 01816746474</dc:creator>
  <cp:keywords/>
  <dc:description/>
  <cp:lastModifiedBy>SSA. SAZIB # 01671417741 # 01816746474</cp:lastModifiedBy>
  <cp:revision>3</cp:revision>
  <dcterms:created xsi:type="dcterms:W3CDTF">2015-03-25T06:14:00Z</dcterms:created>
  <dcterms:modified xsi:type="dcterms:W3CDTF">2015-03-25T06:20:00Z</dcterms:modified>
</cp:coreProperties>
</file>